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FC" w:rsidRPr="003118FC" w:rsidRDefault="003118FC" w:rsidP="003118FC">
      <w:pPr>
        <w:jc w:val="center"/>
        <w:rPr>
          <w:b/>
          <w:sz w:val="28"/>
          <w:szCs w:val="28"/>
        </w:rPr>
      </w:pPr>
      <w:proofErr w:type="gramStart"/>
      <w:r w:rsidRPr="003118FC">
        <w:rPr>
          <w:rFonts w:hint="eastAsia"/>
          <w:b/>
          <w:sz w:val="28"/>
          <w:szCs w:val="28"/>
        </w:rPr>
        <w:t>咖啡机</w:t>
      </w:r>
      <w:r w:rsidR="002B68D9">
        <w:rPr>
          <w:rFonts w:hint="eastAsia"/>
          <w:b/>
          <w:sz w:val="28"/>
          <w:szCs w:val="28"/>
        </w:rPr>
        <w:t>液位</w:t>
      </w:r>
      <w:proofErr w:type="gramEnd"/>
      <w:r w:rsidR="002B68D9">
        <w:rPr>
          <w:rFonts w:hint="eastAsia"/>
          <w:b/>
          <w:sz w:val="28"/>
          <w:szCs w:val="28"/>
        </w:rPr>
        <w:t>传感器</w:t>
      </w:r>
      <w:r w:rsidRPr="003118FC">
        <w:rPr>
          <w:rFonts w:hint="eastAsia"/>
          <w:b/>
          <w:sz w:val="28"/>
          <w:szCs w:val="28"/>
        </w:rPr>
        <w:t>解读</w:t>
      </w:r>
    </w:p>
    <w:p w:rsidR="003118FC" w:rsidRPr="003118FC" w:rsidRDefault="003118FC" w:rsidP="003118FC">
      <w:pPr>
        <w:rPr>
          <w:sz w:val="28"/>
          <w:szCs w:val="28"/>
        </w:rPr>
      </w:pPr>
    </w:p>
    <w:p w:rsidR="003118FC" w:rsidRPr="003118FC" w:rsidRDefault="003118FC" w:rsidP="003118FC">
      <w:pPr>
        <w:rPr>
          <w:sz w:val="28"/>
          <w:szCs w:val="28"/>
        </w:rPr>
      </w:pPr>
      <w:r w:rsidRPr="003118FC">
        <w:rPr>
          <w:rFonts w:hint="eastAsia"/>
          <w:sz w:val="28"/>
          <w:szCs w:val="28"/>
        </w:rPr>
        <w:t>在如今追求品质生活的时代，我们的</w:t>
      </w:r>
      <w:proofErr w:type="gramStart"/>
      <w:r w:rsidRPr="003118FC">
        <w:rPr>
          <w:rFonts w:hint="eastAsia"/>
          <w:sz w:val="28"/>
          <w:szCs w:val="28"/>
        </w:rPr>
        <w:t>的</w:t>
      </w:r>
      <w:proofErr w:type="gramEnd"/>
      <w:r w:rsidRPr="003118FC">
        <w:rPr>
          <w:rFonts w:hint="eastAsia"/>
          <w:sz w:val="28"/>
          <w:szCs w:val="28"/>
        </w:rPr>
        <w:t>生活目标就已经不仅限于吃饱穿暖了，我们更多的是追求更舒适更便捷的生活。而咖啡也是表现人们便是人们生活条件变好之一，在国外的很多个国家，他们很多人也都喜欢喝咖啡。</w:t>
      </w:r>
    </w:p>
    <w:p w:rsidR="003118FC" w:rsidRPr="003118FC" w:rsidRDefault="003118FC" w:rsidP="003118FC">
      <w:pPr>
        <w:rPr>
          <w:sz w:val="28"/>
          <w:szCs w:val="28"/>
        </w:rPr>
      </w:pPr>
    </w:p>
    <w:p w:rsidR="003118FC" w:rsidRPr="003118FC" w:rsidRDefault="003118FC" w:rsidP="003118FC">
      <w:pPr>
        <w:rPr>
          <w:sz w:val="28"/>
          <w:szCs w:val="28"/>
        </w:rPr>
      </w:pPr>
      <w:r w:rsidRPr="003118FC">
        <w:rPr>
          <w:rFonts w:hint="eastAsia"/>
          <w:sz w:val="28"/>
          <w:szCs w:val="28"/>
        </w:rPr>
        <w:t>位咖啡中含有一定的营养成分，咖啡可以促进代谢机能，活络消化器官，对便秘有很大功效。咖啡机还可以缓解疲劳。咖啡还具有抗氧化及护心、强筋骨、利腰膝、开胃促食、消脂消积、利窍除湿、活血化淤、息风止</w:t>
      </w:r>
      <w:proofErr w:type="gramStart"/>
      <w:r w:rsidRPr="003118FC">
        <w:rPr>
          <w:rFonts w:hint="eastAsia"/>
          <w:sz w:val="28"/>
          <w:szCs w:val="28"/>
        </w:rPr>
        <w:t>痉</w:t>
      </w:r>
      <w:proofErr w:type="gramEnd"/>
      <w:r w:rsidRPr="003118FC">
        <w:rPr>
          <w:rFonts w:hint="eastAsia"/>
          <w:sz w:val="28"/>
          <w:szCs w:val="28"/>
        </w:rPr>
        <w:t>等作用。</w:t>
      </w:r>
    </w:p>
    <w:p w:rsidR="003118FC" w:rsidRPr="003118FC" w:rsidRDefault="003118FC" w:rsidP="003118FC">
      <w:pPr>
        <w:rPr>
          <w:sz w:val="28"/>
          <w:szCs w:val="28"/>
        </w:rPr>
      </w:pPr>
    </w:p>
    <w:p w:rsidR="003118FC" w:rsidRPr="003118FC" w:rsidRDefault="003118FC" w:rsidP="003118FC">
      <w:pPr>
        <w:rPr>
          <w:sz w:val="28"/>
          <w:szCs w:val="28"/>
        </w:rPr>
      </w:pPr>
      <w:r w:rsidRPr="003118FC">
        <w:rPr>
          <w:rFonts w:hint="eastAsia"/>
          <w:sz w:val="28"/>
          <w:szCs w:val="28"/>
        </w:rPr>
        <w:t>煮咖啡是一件需要很长时间的事，随着咖啡机的诞生，这一问题迎刃而解。咖啡机大大缩短了煮咖啡的时间并且煮出来的咖啡机更美味。那么光电</w:t>
      </w:r>
      <w:r w:rsidR="002B68D9">
        <w:rPr>
          <w:rFonts w:hint="eastAsia"/>
          <w:sz w:val="28"/>
          <w:szCs w:val="28"/>
        </w:rPr>
        <w:t>液位传感器</w:t>
      </w:r>
      <w:r w:rsidRPr="003118FC">
        <w:rPr>
          <w:rFonts w:hint="eastAsia"/>
          <w:sz w:val="28"/>
          <w:szCs w:val="28"/>
        </w:rPr>
        <w:t>与咖啡机结合又会出现什么效果呢？</w:t>
      </w:r>
    </w:p>
    <w:p w:rsidR="003118FC" w:rsidRPr="003118FC" w:rsidRDefault="003118FC" w:rsidP="003118FC">
      <w:pPr>
        <w:rPr>
          <w:sz w:val="28"/>
          <w:szCs w:val="28"/>
        </w:rPr>
      </w:pPr>
    </w:p>
    <w:p w:rsidR="003118FC" w:rsidRPr="003118FC" w:rsidRDefault="003118FC" w:rsidP="003118FC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118FC">
        <w:rPr>
          <w:rFonts w:hint="eastAsia"/>
          <w:sz w:val="28"/>
          <w:szCs w:val="28"/>
        </w:rPr>
        <w:t>光电</w:t>
      </w:r>
      <w:r w:rsidR="002B68D9">
        <w:rPr>
          <w:rFonts w:hint="eastAsia"/>
          <w:sz w:val="28"/>
          <w:szCs w:val="28"/>
        </w:rPr>
        <w:t>液位传感器</w:t>
      </w:r>
      <w:r w:rsidRPr="003118FC">
        <w:rPr>
          <w:sz w:val="28"/>
          <w:szCs w:val="28"/>
        </w:rPr>
        <w:t>是利用光在两种不同介质界面发生反射折射原理</w:t>
      </w:r>
      <w:r w:rsidRPr="003118FC">
        <w:rPr>
          <w:rFonts w:hint="eastAsia"/>
          <w:sz w:val="28"/>
          <w:szCs w:val="28"/>
        </w:rPr>
        <w:t>的原理来进行液位检测的，</w:t>
      </w:r>
      <w:r w:rsidRPr="003118FC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光电</w:t>
      </w:r>
      <w:r w:rsidR="002B68D9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液位传感器</w:t>
      </w:r>
      <w:r w:rsidRPr="003118FC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内部</w:t>
      </w:r>
      <w:r w:rsidRPr="003118FC">
        <w:rPr>
          <w:rFonts w:ascii="Arial" w:hAnsi="Arial" w:cs="Arial"/>
          <w:color w:val="333333"/>
          <w:sz w:val="28"/>
          <w:szCs w:val="28"/>
          <w:shd w:val="clear" w:color="auto" w:fill="FFFFFF"/>
        </w:rPr>
        <w:t>包含</w:t>
      </w:r>
      <w:r w:rsidRPr="003118FC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了</w:t>
      </w:r>
      <w:r w:rsidRPr="003118FC">
        <w:rPr>
          <w:rFonts w:ascii="Arial" w:hAnsi="Arial" w:cs="Arial"/>
          <w:color w:val="333333"/>
          <w:sz w:val="28"/>
          <w:szCs w:val="28"/>
          <w:shd w:val="clear" w:color="auto" w:fill="FFFFFF"/>
        </w:rPr>
        <w:t>一个近红外发光二极管和一个光敏接收器。</w:t>
      </w:r>
    </w:p>
    <w:p w:rsidR="003118FC" w:rsidRPr="003118FC" w:rsidRDefault="003118FC" w:rsidP="003118FC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 wp14:anchorId="633F3A75" wp14:editId="0BB27DB6">
            <wp:extent cx="3781425" cy="2447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配-6.5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8FC" w:rsidRPr="003118FC" w:rsidRDefault="003118FC" w:rsidP="003118FC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118FC">
        <w:rPr>
          <w:rFonts w:ascii="Arial" w:hAnsi="Arial" w:cs="Arial"/>
          <w:color w:val="333333"/>
          <w:sz w:val="28"/>
          <w:szCs w:val="28"/>
          <w:shd w:val="clear" w:color="auto" w:fill="FFFFFF"/>
        </w:rPr>
        <w:t>发光二极管所发出的光被导入</w:t>
      </w:r>
      <w:r w:rsidRPr="003118FC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传感器</w:t>
      </w:r>
      <w:r w:rsidRPr="003118FC">
        <w:rPr>
          <w:rFonts w:ascii="Arial" w:hAnsi="Arial" w:cs="Arial"/>
          <w:color w:val="333333"/>
          <w:sz w:val="28"/>
          <w:szCs w:val="28"/>
          <w:shd w:val="clear" w:color="auto" w:fill="FFFFFF"/>
        </w:rPr>
        <w:t>顶部的透镜</w:t>
      </w:r>
      <w:r w:rsidRPr="003118FC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，</w:t>
      </w:r>
      <w:r w:rsidRPr="003118FC">
        <w:rPr>
          <w:rFonts w:ascii="Arial" w:hAnsi="Arial" w:cs="Arial"/>
          <w:color w:val="333333"/>
          <w:sz w:val="28"/>
          <w:szCs w:val="28"/>
          <w:shd w:val="clear" w:color="auto" w:fill="FFFFFF"/>
        </w:rPr>
        <w:t>当液体浸没光电</w:t>
      </w:r>
      <w:r w:rsidR="002B68D9">
        <w:rPr>
          <w:rFonts w:ascii="Arial" w:hAnsi="Arial" w:cs="Arial"/>
          <w:color w:val="333333"/>
          <w:sz w:val="28"/>
          <w:szCs w:val="28"/>
          <w:shd w:val="clear" w:color="auto" w:fill="FFFFFF"/>
        </w:rPr>
        <w:t>液位传感器</w:t>
      </w:r>
      <w:r w:rsidRPr="003118FC">
        <w:rPr>
          <w:rFonts w:ascii="Arial" w:hAnsi="Arial" w:cs="Arial"/>
          <w:color w:val="333333"/>
          <w:sz w:val="28"/>
          <w:szCs w:val="28"/>
          <w:shd w:val="clear" w:color="auto" w:fill="FFFFFF"/>
        </w:rPr>
        <w:t>的透镜时，则光折射到液体中，从而使接收器收不到或只能接收到少量光线。</w:t>
      </w:r>
    </w:p>
    <w:p w:rsidR="003118FC" w:rsidRPr="003118FC" w:rsidRDefault="003118FC" w:rsidP="003118FC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2D5DDBAB" wp14:editId="04C0F5C8">
            <wp:extent cx="4914900" cy="23717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电原理截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8FC" w:rsidRPr="003118FC" w:rsidRDefault="003118FC" w:rsidP="003118FC">
      <w:pPr>
        <w:rPr>
          <w:sz w:val="28"/>
          <w:szCs w:val="28"/>
        </w:rPr>
      </w:pPr>
      <w:r w:rsidRPr="003118FC">
        <w:rPr>
          <w:rFonts w:ascii="Arial" w:hAnsi="Arial" w:cs="Arial"/>
          <w:color w:val="333333"/>
          <w:sz w:val="28"/>
          <w:szCs w:val="28"/>
          <w:shd w:val="clear" w:color="auto" w:fill="FFFFFF"/>
        </w:rPr>
        <w:t>光电</w:t>
      </w:r>
      <w:r w:rsidR="002B68D9">
        <w:rPr>
          <w:rFonts w:ascii="Arial" w:hAnsi="Arial" w:cs="Arial"/>
          <w:color w:val="333333"/>
          <w:sz w:val="28"/>
          <w:szCs w:val="28"/>
          <w:shd w:val="clear" w:color="auto" w:fill="FFFFFF"/>
        </w:rPr>
        <w:t>液位传感器</w:t>
      </w:r>
      <w:r w:rsidRPr="003118FC">
        <w:rPr>
          <w:rFonts w:ascii="Arial" w:hAnsi="Arial" w:cs="Arial"/>
          <w:color w:val="333333"/>
          <w:sz w:val="28"/>
          <w:szCs w:val="28"/>
          <w:shd w:val="clear" w:color="auto" w:fill="FFFFFF"/>
        </w:rPr>
        <w:t>通过感应这一工况变化，接收器可以驱动内部的电气开关，从而启动外部报警或控制电路。如果没有液体，则发光二极管发出的光直接从透镜反射回接收器。</w:t>
      </w:r>
    </w:p>
    <w:p w:rsidR="003118FC" w:rsidRPr="003118FC" w:rsidRDefault="003118FC" w:rsidP="003118FC">
      <w:pPr>
        <w:rPr>
          <w:sz w:val="28"/>
          <w:szCs w:val="28"/>
        </w:rPr>
      </w:pPr>
    </w:p>
    <w:p w:rsidR="003118FC" w:rsidRPr="003118FC" w:rsidRDefault="003118FC" w:rsidP="003118FC">
      <w:pPr>
        <w:rPr>
          <w:sz w:val="28"/>
          <w:szCs w:val="28"/>
        </w:rPr>
      </w:pPr>
      <w:r w:rsidRPr="003118FC">
        <w:rPr>
          <w:rFonts w:hint="eastAsia"/>
          <w:sz w:val="28"/>
          <w:szCs w:val="28"/>
        </w:rPr>
        <w:t>所以当光电</w:t>
      </w:r>
      <w:r w:rsidR="002B68D9" w:rsidRPr="002B68D9">
        <w:rPr>
          <w:rFonts w:hint="eastAsia"/>
          <w:color w:val="000000" w:themeColor="text1"/>
          <w:sz w:val="28"/>
          <w:szCs w:val="28"/>
        </w:rPr>
        <w:t>液位传</w:t>
      </w:r>
      <w:bookmarkStart w:id="0" w:name="_GoBack"/>
      <w:bookmarkEnd w:id="0"/>
      <w:r w:rsidR="002B68D9" w:rsidRPr="002B68D9">
        <w:rPr>
          <w:rFonts w:hint="eastAsia"/>
          <w:color w:val="000000" w:themeColor="text1"/>
          <w:sz w:val="28"/>
          <w:szCs w:val="28"/>
        </w:rPr>
        <w:t>感器</w:t>
      </w:r>
      <w:r w:rsidRPr="003118FC">
        <w:rPr>
          <w:rFonts w:hint="eastAsia"/>
          <w:sz w:val="28"/>
          <w:szCs w:val="28"/>
        </w:rPr>
        <w:t>在检测到没水时便会警示灯亮起（或者报警），这就是光电</w:t>
      </w:r>
      <w:r w:rsidR="002B68D9">
        <w:rPr>
          <w:rFonts w:hint="eastAsia"/>
          <w:sz w:val="28"/>
          <w:szCs w:val="28"/>
        </w:rPr>
        <w:t>液位传感器</w:t>
      </w:r>
      <w:r w:rsidRPr="003118FC">
        <w:rPr>
          <w:rFonts w:hint="eastAsia"/>
          <w:sz w:val="28"/>
          <w:szCs w:val="28"/>
        </w:rPr>
        <w:t>使用在咖啡机中所能达到的缺水保护的功能。</w:t>
      </w:r>
    </w:p>
    <w:p w:rsidR="003118FC" w:rsidRPr="003118FC" w:rsidRDefault="003118FC" w:rsidP="003118FC">
      <w:pPr>
        <w:rPr>
          <w:sz w:val="28"/>
          <w:szCs w:val="28"/>
        </w:rPr>
      </w:pPr>
      <w:r w:rsidRPr="003118FC">
        <w:rPr>
          <w:rFonts w:hint="eastAsia"/>
          <w:sz w:val="28"/>
          <w:szCs w:val="28"/>
        </w:rPr>
        <w:lastRenderedPageBreak/>
        <w:t>而当</w:t>
      </w:r>
      <w:r w:rsidR="002B68D9" w:rsidRPr="002B68D9">
        <w:rPr>
          <w:color w:val="000000" w:themeColor="text1"/>
          <w:sz w:val="28"/>
          <w:szCs w:val="28"/>
        </w:rPr>
        <w:fldChar w:fldCharType="begin"/>
      </w:r>
      <w:r w:rsidR="002B68D9" w:rsidRPr="002B68D9">
        <w:rPr>
          <w:color w:val="000000" w:themeColor="text1"/>
          <w:sz w:val="28"/>
          <w:szCs w:val="28"/>
        </w:rPr>
        <w:instrText xml:space="preserve"> HYPERLINK "http://www.eptsz.com/Products.aspx" </w:instrText>
      </w:r>
      <w:r w:rsidR="002B68D9" w:rsidRPr="002B68D9">
        <w:rPr>
          <w:color w:val="000000" w:themeColor="text1"/>
          <w:sz w:val="28"/>
          <w:szCs w:val="28"/>
        </w:rPr>
      </w:r>
      <w:r w:rsidR="002B68D9" w:rsidRPr="002B68D9">
        <w:rPr>
          <w:color w:val="000000" w:themeColor="text1"/>
          <w:sz w:val="28"/>
          <w:szCs w:val="28"/>
        </w:rPr>
        <w:fldChar w:fldCharType="separate"/>
      </w:r>
      <w:r w:rsidR="002B68D9" w:rsidRPr="002B68D9">
        <w:rPr>
          <w:rStyle w:val="a5"/>
          <w:rFonts w:hint="eastAsia"/>
          <w:color w:val="000000" w:themeColor="text1"/>
          <w:sz w:val="28"/>
          <w:szCs w:val="28"/>
          <w:u w:val="none"/>
        </w:rPr>
        <w:t>液位传感器</w:t>
      </w:r>
      <w:r w:rsidR="002B68D9" w:rsidRPr="002B68D9">
        <w:rPr>
          <w:color w:val="000000" w:themeColor="text1"/>
          <w:sz w:val="28"/>
          <w:szCs w:val="28"/>
        </w:rPr>
        <w:fldChar w:fldCharType="end"/>
      </w:r>
      <w:r w:rsidRPr="003118FC">
        <w:rPr>
          <w:rFonts w:hint="eastAsia"/>
          <w:sz w:val="28"/>
          <w:szCs w:val="28"/>
        </w:rPr>
        <w:t>在检测到无水时，光电</w:t>
      </w:r>
      <w:r w:rsidR="002B68D9">
        <w:rPr>
          <w:rFonts w:hint="eastAsia"/>
          <w:sz w:val="28"/>
          <w:szCs w:val="28"/>
        </w:rPr>
        <w:t>液位传感器</w:t>
      </w:r>
      <w:r w:rsidRPr="003118FC">
        <w:rPr>
          <w:rFonts w:hint="eastAsia"/>
          <w:sz w:val="28"/>
          <w:szCs w:val="28"/>
        </w:rPr>
        <w:t>便会给出信号，从而设备开始加水，然后当水加到一定位置时，光电</w:t>
      </w:r>
      <w:r w:rsidR="002B68D9">
        <w:rPr>
          <w:rFonts w:hint="eastAsia"/>
          <w:sz w:val="28"/>
          <w:szCs w:val="28"/>
        </w:rPr>
        <w:t>液位传感器</w:t>
      </w:r>
      <w:r w:rsidRPr="003118FC">
        <w:rPr>
          <w:rFonts w:hint="eastAsia"/>
          <w:sz w:val="28"/>
          <w:szCs w:val="28"/>
        </w:rPr>
        <w:t>便给出信号然后停止加水，防止水满溢出。</w:t>
      </w:r>
    </w:p>
    <w:p w:rsidR="003118FC" w:rsidRPr="003118FC" w:rsidRDefault="003118FC" w:rsidP="003118FC">
      <w:pPr>
        <w:rPr>
          <w:sz w:val="28"/>
          <w:szCs w:val="28"/>
        </w:rPr>
      </w:pPr>
    </w:p>
    <w:p w:rsidR="003118FC" w:rsidRPr="003118FC" w:rsidRDefault="003118FC" w:rsidP="003118FC">
      <w:pPr>
        <w:rPr>
          <w:sz w:val="28"/>
          <w:szCs w:val="28"/>
        </w:rPr>
      </w:pPr>
      <w:r w:rsidRPr="003118FC">
        <w:rPr>
          <w:rFonts w:hint="eastAsia"/>
          <w:sz w:val="28"/>
          <w:szCs w:val="28"/>
        </w:rPr>
        <w:t>光电</w:t>
      </w:r>
      <w:r w:rsidR="002B68D9">
        <w:rPr>
          <w:rFonts w:hint="eastAsia"/>
          <w:sz w:val="28"/>
          <w:szCs w:val="28"/>
        </w:rPr>
        <w:t>液位传感器</w:t>
      </w:r>
      <w:r w:rsidRPr="003118FC">
        <w:rPr>
          <w:rFonts w:hint="eastAsia"/>
          <w:sz w:val="28"/>
          <w:szCs w:val="28"/>
        </w:rPr>
        <w:t>用于咖啡机水位控制可以达到缺水保护或者是自动加水的功能。在用作咖啡机水位开关中，小编推荐光电</w:t>
      </w:r>
      <w:r w:rsidR="002B68D9">
        <w:rPr>
          <w:rFonts w:hint="eastAsia"/>
          <w:sz w:val="28"/>
          <w:szCs w:val="28"/>
        </w:rPr>
        <w:t>液位传感器</w:t>
      </w:r>
      <w:r w:rsidRPr="003118FC">
        <w:rPr>
          <w:rFonts w:hint="eastAsia"/>
          <w:sz w:val="28"/>
          <w:szCs w:val="28"/>
        </w:rPr>
        <w:t>。</w:t>
      </w:r>
    </w:p>
    <w:p w:rsidR="003118FC" w:rsidRPr="003118FC" w:rsidRDefault="003118FC" w:rsidP="003118FC">
      <w:pPr>
        <w:rPr>
          <w:sz w:val="28"/>
          <w:szCs w:val="28"/>
        </w:rPr>
      </w:pPr>
    </w:p>
    <w:p w:rsidR="003118FC" w:rsidRPr="003118FC" w:rsidRDefault="003118FC" w:rsidP="003118FC">
      <w:pPr>
        <w:rPr>
          <w:sz w:val="28"/>
          <w:szCs w:val="28"/>
        </w:rPr>
      </w:pPr>
      <w:r w:rsidRPr="003118FC">
        <w:rPr>
          <w:rFonts w:hint="eastAsia"/>
          <w:sz w:val="28"/>
          <w:szCs w:val="28"/>
        </w:rPr>
        <w:t>光电</w:t>
      </w:r>
      <w:r w:rsidR="002B68D9">
        <w:rPr>
          <w:rFonts w:hint="eastAsia"/>
          <w:sz w:val="28"/>
          <w:szCs w:val="28"/>
        </w:rPr>
        <w:t>液位传感器</w:t>
      </w:r>
      <w:r w:rsidRPr="003118FC">
        <w:rPr>
          <w:rFonts w:hint="eastAsia"/>
          <w:sz w:val="28"/>
          <w:szCs w:val="28"/>
        </w:rPr>
        <w:t>适用于咖啡机的主要有两种类型：</w:t>
      </w:r>
      <w:proofErr w:type="gramStart"/>
      <w:r w:rsidRPr="003118FC">
        <w:rPr>
          <w:rFonts w:hint="eastAsia"/>
          <w:sz w:val="28"/>
          <w:szCs w:val="28"/>
        </w:rPr>
        <w:t>一</w:t>
      </w:r>
      <w:proofErr w:type="gramEnd"/>
      <w:r w:rsidRPr="003118FC">
        <w:rPr>
          <w:rFonts w:hint="eastAsia"/>
          <w:sz w:val="28"/>
          <w:szCs w:val="28"/>
        </w:rPr>
        <w:t>体式、分离式。使用</w:t>
      </w:r>
      <w:proofErr w:type="gramStart"/>
      <w:r w:rsidRPr="003118FC">
        <w:rPr>
          <w:rFonts w:hint="eastAsia"/>
          <w:sz w:val="28"/>
          <w:szCs w:val="28"/>
        </w:rPr>
        <w:t>一</w:t>
      </w:r>
      <w:proofErr w:type="gramEnd"/>
      <w:r w:rsidRPr="003118FC">
        <w:rPr>
          <w:rFonts w:hint="eastAsia"/>
          <w:sz w:val="28"/>
          <w:szCs w:val="28"/>
        </w:rPr>
        <w:t>体式</w:t>
      </w:r>
      <w:r w:rsidR="002B68D9">
        <w:rPr>
          <w:rFonts w:hint="eastAsia"/>
          <w:sz w:val="28"/>
          <w:szCs w:val="28"/>
        </w:rPr>
        <w:t>液位传感器</w:t>
      </w:r>
      <w:r w:rsidRPr="003118FC">
        <w:rPr>
          <w:rFonts w:hint="eastAsia"/>
          <w:sz w:val="28"/>
          <w:szCs w:val="28"/>
        </w:rPr>
        <w:t>机器水箱不可移动，分离式可移动水箱。相比之下分离式液位开更适合用于咖啡机中，分离式</w:t>
      </w:r>
      <w:r w:rsidR="002B68D9">
        <w:rPr>
          <w:rFonts w:hint="eastAsia"/>
          <w:sz w:val="28"/>
          <w:szCs w:val="28"/>
        </w:rPr>
        <w:t>液位传感器</w:t>
      </w:r>
      <w:r w:rsidRPr="003118FC">
        <w:rPr>
          <w:rFonts w:hint="eastAsia"/>
          <w:sz w:val="28"/>
          <w:szCs w:val="28"/>
        </w:rPr>
        <w:t>还可以检测到水箱是否在位的状态。液位检测精度可达±</w:t>
      </w:r>
      <w:r w:rsidRPr="003118FC">
        <w:rPr>
          <w:rFonts w:hint="eastAsia"/>
          <w:sz w:val="28"/>
          <w:szCs w:val="28"/>
        </w:rPr>
        <w:t xml:space="preserve">0.5mm  </w:t>
      </w:r>
      <w:r w:rsidRPr="003118FC">
        <w:rPr>
          <w:rFonts w:hint="eastAsia"/>
          <w:sz w:val="28"/>
          <w:szCs w:val="28"/>
        </w:rPr>
        <w:t>产品寿命达到</w:t>
      </w:r>
      <w:r w:rsidRPr="003118FC">
        <w:rPr>
          <w:rFonts w:hint="eastAsia"/>
          <w:sz w:val="28"/>
          <w:szCs w:val="28"/>
        </w:rPr>
        <w:t>50,000H</w:t>
      </w:r>
      <w:r w:rsidRPr="003118FC">
        <w:rPr>
          <w:rFonts w:hint="eastAsia"/>
          <w:sz w:val="28"/>
          <w:szCs w:val="28"/>
        </w:rPr>
        <w:t>，工作温度达到</w:t>
      </w:r>
      <w:r w:rsidRPr="003118FC">
        <w:rPr>
          <w:sz w:val="28"/>
          <w:szCs w:val="28"/>
        </w:rPr>
        <w:t>−20~+65</w:t>
      </w:r>
      <w:r w:rsidRPr="003118FC">
        <w:rPr>
          <w:rFonts w:hint="eastAsia"/>
          <w:sz w:val="28"/>
          <w:szCs w:val="28"/>
        </w:rPr>
        <w:t xml:space="preserve"> </w:t>
      </w:r>
      <w:r w:rsidRPr="003118FC">
        <w:rPr>
          <w:rFonts w:hint="eastAsia"/>
          <w:sz w:val="28"/>
          <w:szCs w:val="28"/>
        </w:rPr>
        <w:t>。该</w:t>
      </w:r>
      <w:r w:rsidR="002B68D9">
        <w:rPr>
          <w:rFonts w:hint="eastAsia"/>
          <w:sz w:val="28"/>
          <w:szCs w:val="28"/>
        </w:rPr>
        <w:t>液位传感器</w:t>
      </w:r>
      <w:r w:rsidRPr="003118FC">
        <w:rPr>
          <w:rFonts w:hint="eastAsia"/>
          <w:sz w:val="28"/>
          <w:szCs w:val="28"/>
        </w:rPr>
        <w:t>体积小、可靠性高、耐高温、防腐蚀，符合安</w:t>
      </w:r>
      <w:proofErr w:type="gramStart"/>
      <w:r w:rsidRPr="003118FC">
        <w:rPr>
          <w:rFonts w:hint="eastAsia"/>
          <w:sz w:val="28"/>
          <w:szCs w:val="28"/>
        </w:rPr>
        <w:t>规</w:t>
      </w:r>
      <w:proofErr w:type="gramEnd"/>
      <w:r w:rsidRPr="003118FC">
        <w:rPr>
          <w:rFonts w:hint="eastAsia"/>
          <w:sz w:val="28"/>
          <w:szCs w:val="28"/>
        </w:rPr>
        <w:t>标准要求，符合</w:t>
      </w:r>
      <w:proofErr w:type="spellStart"/>
      <w:r w:rsidRPr="003118FC">
        <w:rPr>
          <w:rFonts w:hint="eastAsia"/>
          <w:sz w:val="28"/>
          <w:szCs w:val="28"/>
        </w:rPr>
        <w:t>RoHS</w:t>
      </w:r>
      <w:proofErr w:type="spellEnd"/>
      <w:r w:rsidRPr="003118FC">
        <w:rPr>
          <w:rFonts w:hint="eastAsia"/>
          <w:sz w:val="28"/>
          <w:szCs w:val="28"/>
        </w:rPr>
        <w:t>要求。此</w:t>
      </w:r>
      <w:r w:rsidR="002B68D9">
        <w:rPr>
          <w:rFonts w:hint="eastAsia"/>
          <w:sz w:val="28"/>
          <w:szCs w:val="28"/>
        </w:rPr>
        <w:t>液位传感器</w:t>
      </w:r>
      <w:r w:rsidRPr="003118FC">
        <w:rPr>
          <w:rFonts w:hint="eastAsia"/>
          <w:sz w:val="28"/>
          <w:szCs w:val="28"/>
        </w:rPr>
        <w:t>还可以应用于热水器、电蒸锅、</w:t>
      </w:r>
      <w:proofErr w:type="gramStart"/>
      <w:r w:rsidRPr="003118FC">
        <w:rPr>
          <w:rFonts w:hint="eastAsia"/>
          <w:sz w:val="28"/>
          <w:szCs w:val="28"/>
        </w:rPr>
        <w:t>喷脸机</w:t>
      </w:r>
      <w:proofErr w:type="gramEnd"/>
      <w:r w:rsidRPr="003118FC">
        <w:rPr>
          <w:rFonts w:hint="eastAsia"/>
          <w:sz w:val="28"/>
          <w:szCs w:val="28"/>
        </w:rPr>
        <w:t>、</w:t>
      </w:r>
      <w:proofErr w:type="gramStart"/>
      <w:r w:rsidRPr="003118FC">
        <w:rPr>
          <w:rFonts w:hint="eastAsia"/>
          <w:sz w:val="28"/>
          <w:szCs w:val="28"/>
        </w:rPr>
        <w:t>冲奶机</w:t>
      </w:r>
      <w:proofErr w:type="gramEnd"/>
      <w:r w:rsidRPr="003118FC">
        <w:rPr>
          <w:rFonts w:hint="eastAsia"/>
          <w:sz w:val="28"/>
          <w:szCs w:val="28"/>
        </w:rPr>
        <w:t>等领域。</w:t>
      </w:r>
    </w:p>
    <w:p w:rsidR="003118FC" w:rsidRPr="003118FC" w:rsidRDefault="003118FC" w:rsidP="003118FC">
      <w:pPr>
        <w:pStyle w:val="a6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</w:p>
    <w:p w:rsidR="003118FC" w:rsidRDefault="003118FC" w:rsidP="003118FC">
      <w:pPr>
        <w:rPr>
          <w:color w:val="5B5B5B"/>
          <w:sz w:val="27"/>
          <w:szCs w:val="27"/>
          <w:shd w:val="clear" w:color="auto" w:fill="FFFFFF"/>
        </w:rPr>
      </w:pPr>
    </w:p>
    <w:p w:rsidR="00951942" w:rsidRDefault="00951942"/>
    <w:sectPr w:rsidR="00951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73" w:rsidRDefault="00B24073" w:rsidP="003118FC">
      <w:r>
        <w:separator/>
      </w:r>
    </w:p>
  </w:endnote>
  <w:endnote w:type="continuationSeparator" w:id="0">
    <w:p w:rsidR="00B24073" w:rsidRDefault="00B24073" w:rsidP="0031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73" w:rsidRDefault="00B24073" w:rsidP="003118FC">
      <w:r>
        <w:separator/>
      </w:r>
    </w:p>
  </w:footnote>
  <w:footnote w:type="continuationSeparator" w:id="0">
    <w:p w:rsidR="00B24073" w:rsidRDefault="00B24073" w:rsidP="00311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24"/>
    <w:rsid w:val="002B68D9"/>
    <w:rsid w:val="00301919"/>
    <w:rsid w:val="003118FC"/>
    <w:rsid w:val="007A6B24"/>
    <w:rsid w:val="00951942"/>
    <w:rsid w:val="00B2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8FC"/>
    <w:rPr>
      <w:sz w:val="18"/>
      <w:szCs w:val="18"/>
    </w:rPr>
  </w:style>
  <w:style w:type="character" w:styleId="a5">
    <w:name w:val="Hyperlink"/>
    <w:basedOn w:val="a0"/>
    <w:uiPriority w:val="99"/>
    <w:unhideWhenUsed/>
    <w:rsid w:val="003118F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11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118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18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8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8FC"/>
    <w:rPr>
      <w:sz w:val="18"/>
      <w:szCs w:val="18"/>
    </w:rPr>
  </w:style>
  <w:style w:type="character" w:styleId="a5">
    <w:name w:val="Hyperlink"/>
    <w:basedOn w:val="a0"/>
    <w:uiPriority w:val="99"/>
    <w:unhideWhenUsed/>
    <w:rsid w:val="003118F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11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118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18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149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2018-06-05T07:11:00Z</dcterms:created>
  <dcterms:modified xsi:type="dcterms:W3CDTF">2018-06-05T07:19:00Z</dcterms:modified>
</cp:coreProperties>
</file>